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</w:p>
    <w:tbl>
      <w:tblPr>
        <w:tblStyle w:val="3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08"/>
        <w:gridCol w:w="226"/>
        <w:gridCol w:w="882"/>
        <w:gridCol w:w="167"/>
        <w:gridCol w:w="893"/>
        <w:gridCol w:w="532"/>
        <w:gridCol w:w="826"/>
        <w:gridCol w:w="299"/>
        <w:gridCol w:w="704"/>
        <w:gridCol w:w="1214"/>
        <w:gridCol w:w="21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绵阳市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仙海水利风景区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招聘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  <w:lang w:eastAsia="zh-CN"/>
              </w:rPr>
              <w:t>管委会聘用人员</w:t>
            </w:r>
            <w:r>
              <w:rPr>
                <w:rFonts w:hint="eastAsia" w:ascii="方正小标宋简体" w:hAnsi="宋体" w:eastAsia="方正小标宋简体"/>
                <w:color w:val="000000"/>
                <w:sz w:val="44"/>
                <w:szCs w:val="44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4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住宅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个人简历（从中学填起）</w:t>
            </w: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  <w:p>
            <w:pPr>
              <w:bidi w:val="0"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家庭成员和主要社会关系成员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8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200" w:firstLineChars="26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5200" w:firstLineChars="26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2B3"/>
    <w:rsid w:val="080372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2022-09-06T06:24:00Z</dcterms:created>
  <dc:creator>jp</dc:creator>
  <cp:lastModifiedBy>jp</cp:lastModifiedBy>
  <dcterms:modified xsi:type="dcterms:W3CDTF">2022-09-06T06:25:16Z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