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F4" w:rsidRPr="000B7B14" w:rsidRDefault="00B06FF4" w:rsidP="00B06FF4">
      <w:pPr>
        <w:pStyle w:val="a5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黑体" w:cs="Tahoma"/>
          <w:sz w:val="36"/>
          <w:szCs w:val="36"/>
        </w:rPr>
      </w:pPr>
      <w:r w:rsidRPr="000B7B14">
        <w:rPr>
          <w:rFonts w:ascii="方正小标宋简体" w:eastAsia="方正小标宋简体" w:hAnsi="黑体" w:cs="Tahoma" w:hint="eastAsia"/>
          <w:sz w:val="36"/>
          <w:szCs w:val="36"/>
        </w:rPr>
        <w:t>郑州航空工业管理学院2022年</w:t>
      </w:r>
    </w:p>
    <w:p w:rsidR="00B06FF4" w:rsidRPr="000B7B14" w:rsidRDefault="00B06FF4" w:rsidP="00B06FF4">
      <w:pPr>
        <w:pStyle w:val="a5"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黑体" w:cs="Tahoma"/>
          <w:sz w:val="36"/>
          <w:szCs w:val="36"/>
        </w:rPr>
      </w:pPr>
      <w:r w:rsidRPr="000B7B14">
        <w:rPr>
          <w:rFonts w:ascii="方正小标宋简体" w:eastAsia="方正小标宋简体" w:hAnsi="黑体" w:cs="Tahoma" w:hint="eastAsia"/>
          <w:sz w:val="36"/>
          <w:szCs w:val="36"/>
        </w:rPr>
        <w:t>公开招聘员额制工作人员（硕士）信息表</w:t>
      </w:r>
    </w:p>
    <w:tbl>
      <w:tblPr>
        <w:tblW w:w="4959" w:type="pct"/>
        <w:jc w:val="center"/>
        <w:tblLook w:val="04A0" w:firstRow="1" w:lastRow="0" w:firstColumn="1" w:lastColumn="0" w:noHBand="0" w:noVBand="1"/>
      </w:tblPr>
      <w:tblGrid>
        <w:gridCol w:w="1389"/>
        <w:gridCol w:w="829"/>
        <w:gridCol w:w="3536"/>
        <w:gridCol w:w="456"/>
        <w:gridCol w:w="2242"/>
      </w:tblGrid>
      <w:tr w:rsidR="00B06FF4" w:rsidTr="00AF7124">
        <w:trPr>
          <w:trHeight w:val="321"/>
          <w:tblHeader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Default="00B06FF4" w:rsidP="00AF7124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Default="00B06FF4" w:rsidP="00AF7124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Default="00B06FF4" w:rsidP="00AF7124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招聘专业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Default="00B06FF4" w:rsidP="00AF7124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Default="00B06FF4" w:rsidP="00AF7124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06FF4" w:rsidTr="00AF7124">
        <w:trPr>
          <w:trHeight w:val="32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交通运输（空管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签派或机场运行方向），工商管理（国际民航管理方向）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2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设计学（产品创意设计、景观规划设计、信息艺术设计、数字艺术）、计算机科学与技术（计算机应用技术、数字媒体技术）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2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英语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语言文学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2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体育教育训练学（网球、健美操、足球、游泳方向）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2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俄语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实验教师岗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图书情报与档案管理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实验教师岗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07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材料工程、材料与化工、材料科学与工程、电子科学与技术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实验教师岗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08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材料物理与化学、材料学（高分子方向、复合材料方向、金属材料方向、无机非金属材料方向）、材料加工工程、凝聚态物理、物理化学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实验教师岗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09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图书情报与档案管理、工商管理、管理科学与工程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辅导员岗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学校相关专业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中共党员，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入</w:t>
            </w: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驻男生宿舍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辅导员岗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学校相关专业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中共党员，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入</w:t>
            </w: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驻女生宿舍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辅导员岗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jc w:val="left"/>
              <w:rPr>
                <w:rFonts w:asciiTheme="minorEastAsia" w:hAnsiTheme="minorEastAsia"/>
                <w:sz w:val="24"/>
              </w:rPr>
            </w:pPr>
            <w:r w:rsidRPr="00C36481">
              <w:rPr>
                <w:rFonts w:asciiTheme="minorEastAsia" w:hAnsiTheme="minorEastAsia" w:hint="eastAsia"/>
                <w:sz w:val="24"/>
              </w:rPr>
              <w:t>学校相关专业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jc w:val="center"/>
              <w:rPr>
                <w:rFonts w:asciiTheme="minorEastAsia" w:hAnsiTheme="minorEastAsia"/>
                <w:sz w:val="24"/>
              </w:rPr>
            </w:pPr>
            <w:r w:rsidRPr="00C3648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rPr>
                <w:rFonts w:asciiTheme="minorEastAsia" w:hAnsiTheme="minorEastAsia"/>
                <w:sz w:val="24"/>
              </w:rPr>
            </w:pPr>
            <w:r w:rsidRPr="00C36481">
              <w:rPr>
                <w:rFonts w:asciiTheme="minorEastAsia" w:hAnsiTheme="minorEastAsia" w:hint="eastAsia"/>
                <w:sz w:val="24"/>
              </w:rPr>
              <w:t>中共党员，</w:t>
            </w:r>
            <w:r>
              <w:rPr>
                <w:rFonts w:asciiTheme="minorEastAsia" w:hAnsiTheme="minorEastAsia" w:hint="eastAsia"/>
                <w:sz w:val="24"/>
              </w:rPr>
              <w:t>入</w:t>
            </w:r>
            <w:r w:rsidRPr="00C36481">
              <w:rPr>
                <w:rFonts w:asciiTheme="minorEastAsia" w:hAnsiTheme="minorEastAsia" w:hint="eastAsia"/>
                <w:sz w:val="24"/>
              </w:rPr>
              <w:t>驻</w:t>
            </w:r>
            <w:r>
              <w:rPr>
                <w:rFonts w:asciiTheme="minorEastAsia" w:hAnsiTheme="minorEastAsia" w:hint="eastAsia"/>
                <w:sz w:val="24"/>
              </w:rPr>
              <w:t>留学生</w:t>
            </w:r>
            <w:r w:rsidRPr="00C36481">
              <w:rPr>
                <w:rFonts w:asciiTheme="minorEastAsia" w:hAnsiTheme="minorEastAsia" w:hint="eastAsia"/>
                <w:sz w:val="24"/>
              </w:rPr>
              <w:t>男生宿舍</w:t>
            </w:r>
            <w:r>
              <w:rPr>
                <w:rFonts w:asciiTheme="minorEastAsia" w:hAnsiTheme="minorEastAsia" w:hint="eastAsia"/>
                <w:sz w:val="24"/>
              </w:rPr>
              <w:t>。（</w:t>
            </w:r>
            <w:proofErr w:type="gramStart"/>
            <w:r w:rsidRPr="00C36481">
              <w:rPr>
                <w:rFonts w:asciiTheme="minorEastAsia" w:hAnsiTheme="minorEastAsia" w:hint="eastAsia"/>
                <w:sz w:val="24"/>
              </w:rPr>
              <w:t>雅思</w:t>
            </w:r>
            <w:proofErr w:type="gramEnd"/>
            <w:r w:rsidRPr="00C36481">
              <w:rPr>
                <w:rFonts w:asciiTheme="minorEastAsia" w:hAnsiTheme="minorEastAsia" w:hint="eastAsia"/>
                <w:sz w:val="24"/>
              </w:rPr>
              <w:t>5.5分</w:t>
            </w:r>
            <w:r>
              <w:rPr>
                <w:rFonts w:asciiTheme="minorEastAsia" w:hAnsiTheme="minorEastAsia" w:hint="eastAsia"/>
                <w:sz w:val="24"/>
              </w:rPr>
              <w:t>、托福50分</w:t>
            </w:r>
            <w:r w:rsidRPr="00C36481">
              <w:rPr>
                <w:rFonts w:asciiTheme="minorEastAsia" w:hAnsiTheme="minorEastAsia" w:hint="eastAsia"/>
                <w:sz w:val="24"/>
              </w:rPr>
              <w:t>以上，或者大学英语六级425分以上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新闻传播学、中国语言文学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宪法学与行政法学、诉讼法学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中共党员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lastRenderedPageBreak/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税务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4" w:rsidRPr="009E3312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9E3312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管理科学与工程（工程造价方向）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4" w:rsidRPr="009E3312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9E3312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4" w:rsidRPr="009E3312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9E3312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F4" w:rsidRPr="009E3312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9E3312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工商管理（人力资源管理方向）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审计、金融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安全科学与工程、机械制造及其自动化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电气工程、水利水电工程、工程项目管理、信息技术、园林植物 、风景园林工程与技术及相关专业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机械工程、航空宇航科学与技术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、工业设计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FF4" w:rsidTr="00AF7124">
        <w:trPr>
          <w:trHeight w:val="398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D723D4" w:rsidRDefault="00B06FF4" w:rsidP="00AF7124">
            <w:pPr>
              <w:jc w:val="center"/>
            </w:pPr>
            <w:r w:rsidRPr="00D723D4">
              <w:rPr>
                <w:rFonts w:asciiTheme="minorEastAsia" w:hAnsiTheme="minorEastAsia" w:cs="宋体" w:hint="eastAsia"/>
                <w:kern w:val="0"/>
                <w:sz w:val="24"/>
              </w:rPr>
              <w:t>教辅岗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图书情报与档案管理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F4" w:rsidRPr="00C36481" w:rsidRDefault="00B06FF4" w:rsidP="00AF71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C3648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262ED" w:rsidRDefault="005262ED">
      <w:bookmarkStart w:id="0" w:name="_GoBack"/>
      <w:bookmarkEnd w:id="0"/>
    </w:p>
    <w:sectPr w:rsidR="0052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F8" w:rsidRDefault="005F1BF8" w:rsidP="00B06FF4">
      <w:r>
        <w:separator/>
      </w:r>
    </w:p>
  </w:endnote>
  <w:endnote w:type="continuationSeparator" w:id="0">
    <w:p w:rsidR="005F1BF8" w:rsidRDefault="005F1BF8" w:rsidP="00B0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F8" w:rsidRDefault="005F1BF8" w:rsidP="00B06FF4">
      <w:r>
        <w:separator/>
      </w:r>
    </w:p>
  </w:footnote>
  <w:footnote w:type="continuationSeparator" w:id="0">
    <w:p w:rsidR="005F1BF8" w:rsidRDefault="005F1BF8" w:rsidP="00B0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80"/>
    <w:rsid w:val="005262ED"/>
    <w:rsid w:val="005F1BF8"/>
    <w:rsid w:val="006A4380"/>
    <w:rsid w:val="00B0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F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06F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F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06F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2022-09-13T08:03:00Z</dcterms:created>
  <dcterms:modified xsi:type="dcterms:W3CDTF">2022-09-13T08:03:00Z</dcterms:modified>
</cp:coreProperties>
</file>